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A3" w:rsidRDefault="009439A3" w:rsidP="006B6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9C5" w:rsidRDefault="007229C5" w:rsidP="00722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9C5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9439A3" w:rsidRPr="007229C5" w:rsidRDefault="007229C5" w:rsidP="00722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9C5">
        <w:rPr>
          <w:rFonts w:ascii="Times New Roman" w:hAnsi="Times New Roman" w:cs="Times New Roman"/>
          <w:b/>
          <w:sz w:val="24"/>
          <w:szCs w:val="24"/>
        </w:rPr>
        <w:t xml:space="preserve"> по молодым педагогам Кемеровского муниципального округа</w:t>
      </w:r>
    </w:p>
    <w:p w:rsidR="007229C5" w:rsidRPr="007229C5" w:rsidRDefault="007229C5" w:rsidP="00722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9A3" w:rsidRPr="000E3978" w:rsidRDefault="009439A3" w:rsidP="00ED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 xml:space="preserve">     </w:t>
      </w:r>
      <w:r w:rsidR="00BB3D0C">
        <w:rPr>
          <w:rFonts w:ascii="Times New Roman" w:hAnsi="Times New Roman" w:cs="Times New Roman"/>
          <w:sz w:val="24"/>
          <w:szCs w:val="24"/>
        </w:rPr>
        <w:t xml:space="preserve">   </w:t>
      </w:r>
      <w:r w:rsidR="00F9338C">
        <w:rPr>
          <w:rFonts w:ascii="Times New Roman" w:hAnsi="Times New Roman" w:cs="Times New Roman"/>
          <w:sz w:val="24"/>
          <w:szCs w:val="24"/>
        </w:rPr>
        <w:t xml:space="preserve"> </w:t>
      </w:r>
      <w:r w:rsidRPr="000E3978">
        <w:rPr>
          <w:rFonts w:ascii="Times New Roman" w:hAnsi="Times New Roman" w:cs="Times New Roman"/>
          <w:sz w:val="24"/>
          <w:szCs w:val="24"/>
        </w:rPr>
        <w:t xml:space="preserve"> Всего в системе образования в Кемеровском муниципальном районе работает 1057 человек, педагогических работников – 547 человек. О качестве п</w:t>
      </w:r>
      <w:r w:rsidR="00F9338C">
        <w:rPr>
          <w:rFonts w:ascii="Times New Roman" w:hAnsi="Times New Roman" w:cs="Times New Roman"/>
          <w:sz w:val="24"/>
          <w:szCs w:val="24"/>
        </w:rPr>
        <w:t>едагогического коллектива К</w:t>
      </w:r>
      <w:r w:rsidRPr="000E3978">
        <w:rPr>
          <w:rFonts w:ascii="Times New Roman" w:hAnsi="Times New Roman" w:cs="Times New Roman"/>
          <w:sz w:val="24"/>
          <w:szCs w:val="24"/>
        </w:rPr>
        <w:t>емеровского муниципального округа можно судить по следующим показателям: 69% педагогов имеют высшее образование; 83% имеют квалификационные категории, из них 38% имеют в</w:t>
      </w:r>
      <w:r w:rsidR="00A819EA">
        <w:rPr>
          <w:rFonts w:ascii="Times New Roman" w:hAnsi="Times New Roman" w:cs="Times New Roman"/>
          <w:sz w:val="24"/>
          <w:szCs w:val="24"/>
        </w:rPr>
        <w:t>ысшую квалификационную категорию</w:t>
      </w:r>
      <w:r w:rsidRPr="000E3978">
        <w:rPr>
          <w:rFonts w:ascii="Times New Roman" w:hAnsi="Times New Roman" w:cs="Times New Roman"/>
          <w:sz w:val="24"/>
          <w:szCs w:val="24"/>
        </w:rPr>
        <w:t>.</w:t>
      </w:r>
    </w:p>
    <w:p w:rsidR="006F741C" w:rsidRPr="000E3978" w:rsidRDefault="006F741C" w:rsidP="00ED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 xml:space="preserve">           По стажу работы педагогический состав работников распределился на следующие группы: </w:t>
      </w:r>
    </w:p>
    <w:p w:rsidR="006F741C" w:rsidRPr="000E3978" w:rsidRDefault="006F741C" w:rsidP="00ED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 xml:space="preserve">- группа молодых и малоопытных педагогов со стажем работы до 5 лет – 61 человек, что составляет  12,9 % от общего числа педагогов, что на </w:t>
      </w:r>
      <w:r w:rsidR="00FC38AF">
        <w:rPr>
          <w:rFonts w:ascii="Times New Roman" w:hAnsi="Times New Roman" w:cs="Times New Roman"/>
          <w:sz w:val="24"/>
          <w:szCs w:val="24"/>
        </w:rPr>
        <w:t>0,5% выше</w:t>
      </w:r>
      <w:r w:rsidRPr="000E3978">
        <w:rPr>
          <w:rFonts w:ascii="Times New Roman" w:hAnsi="Times New Roman" w:cs="Times New Roman"/>
          <w:sz w:val="24"/>
          <w:szCs w:val="24"/>
        </w:rPr>
        <w:t>, в сравнении с прошлым годом.</w:t>
      </w:r>
    </w:p>
    <w:p w:rsidR="006F741C" w:rsidRPr="000E3978" w:rsidRDefault="006F741C" w:rsidP="00ED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>- группа опытных педагогов, стаж работы которых составляет от 5 до 15 лет –   162 человека (17,2 % от общего числа педагогов) увеличилась на  2,2% по сравнению с прошлым учебным годом;</w:t>
      </w:r>
    </w:p>
    <w:p w:rsidR="006F741C" w:rsidRPr="000E3978" w:rsidRDefault="006F741C" w:rsidP="00ED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>-  группа педагогов со значительным педагогическим багажом, со стажем работы от 15 до 20 лет –  42 человека, это составляет  8,9  % от общего числа педагогических работников,  увеличилось на 0,6%  по сравнению с прошлым учебным годом;</w:t>
      </w:r>
    </w:p>
    <w:p w:rsidR="006F741C" w:rsidRDefault="006F741C" w:rsidP="00ED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>- группа педагогов, со стажем педагогической деятельности более 20 лет объединяет 247 человек, что составляет   52,5% от общего числа педагогов. В этой категории показатель уменьшился  незначительно, всего на 0,5%.</w:t>
      </w:r>
    </w:p>
    <w:p w:rsidR="00BB3D0C" w:rsidRPr="000E3978" w:rsidRDefault="00BB3D0C" w:rsidP="00BB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>За последние два года в образовательные организации пришли работать  11 молодых  специалистов, продолжают работать  9. Общий показатель молодых специалистов  на  сегодняшний день составляет 6%.</w:t>
      </w:r>
    </w:p>
    <w:p w:rsidR="00F9338C" w:rsidRDefault="006F741C" w:rsidP="00F93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>Таким образом, наряду с ежегодным и стабильным обновлением педагогических коллективов молодыми педагогами в муниципалитете сохраняется стабильный показатель количества педагогов, имеющих большой педагогический потенциал, что позволяет устойчиво развивать и укреплять институт наставничества, передавать опыт от мастеров молодым и малоопытным коллегам.</w:t>
      </w:r>
    </w:p>
    <w:p w:rsidR="00F9338C" w:rsidRPr="007E0C99" w:rsidRDefault="00F9338C" w:rsidP="00F9338C">
      <w:pPr>
        <w:shd w:val="clear" w:color="auto" w:fill="FFFFFF"/>
        <w:spacing w:before="346" w:after="4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7E0C9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Профессиональному развитию молодых учителей, пришедших работать в сельскую местность, способствуют определенные условия. К ним относятся:</w:t>
      </w:r>
    </w:p>
    <w:p w:rsidR="00F9338C" w:rsidRDefault="00F9338C" w:rsidP="00F9338C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благоприятное вступление в профессию, налаживание контакта с детьми (психологический контакт с </w:t>
      </w:r>
      <w:proofErr w:type="gramStart"/>
      <w:r w:rsidRPr="00F9338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учащимися</w:t>
      </w:r>
      <w:proofErr w:type="gramEnd"/>
      <w:r w:rsidRPr="00F93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так и во внеурочной работе)</w:t>
      </w:r>
    </w:p>
    <w:p w:rsidR="00F9338C" w:rsidRDefault="00F9338C" w:rsidP="00F9338C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информационно-методическое обеспечение деятельности молодого учителя (консультации, участие в работе семинаров, методических объединений, «Школа молодого педагога»); </w:t>
      </w:r>
    </w:p>
    <w:p w:rsidR="00F9338C" w:rsidRPr="00F9338C" w:rsidRDefault="00F9338C" w:rsidP="00F9338C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8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кураторства и наставничества. Основные цели – сокращение времени адаптации в новом коллективе и передача опыта от профессионалов новичкам для их дальнейшего профессионального становления.</w:t>
      </w:r>
    </w:p>
    <w:p w:rsidR="006F741C" w:rsidRPr="00A11478" w:rsidRDefault="00A11478" w:rsidP="00ED27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A11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важным для молодого педагога становиться профессиональное признание и непрерывное профессиональное развитие. Система непрерывного профессионального развития способствует достижению желаемого статуса и признания в коллективе, среди учащихся и их родителей, большей уверенности в себе, влияет на профессиональную карьеру. Поэтому за каждым молодым специалистом закреплен наставник, задача которого состоит в оказании помощи молодому учителю</w:t>
      </w:r>
      <w:r w:rsidR="00FC3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741C" w:rsidRPr="00FC38AF" w:rsidRDefault="006F741C" w:rsidP="00FC38AF">
      <w:pPr>
        <w:shd w:val="clear" w:color="auto" w:fill="FFFFFF"/>
        <w:tabs>
          <w:tab w:val="left" w:pos="1085"/>
        </w:tabs>
        <w:spacing w:after="0" w:line="240" w:lineRule="auto"/>
        <w:ind w:right="14"/>
        <w:jc w:val="both"/>
        <w:rPr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741C" w:rsidRDefault="006F741C" w:rsidP="00ED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lastRenderedPageBreak/>
        <w:t xml:space="preserve">       Молодые кадры должны быть  заинтересованы остаться в наших образовательных организациях. Программа «Земский учитель» в 2020 году как раз является многофункциональной, способной решить вопрос квалифицированных педагогических кадров. Проект касается педагогических работников в сельской местности и небольших городах. Участником проекта стала Березовская школа.</w:t>
      </w:r>
    </w:p>
    <w:p w:rsidR="00786347" w:rsidRPr="00786347" w:rsidRDefault="00786347" w:rsidP="0078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КМО</w:t>
      </w:r>
      <w:r w:rsidRPr="00786347">
        <w:rPr>
          <w:rFonts w:ascii="Times New Roman" w:hAnsi="Times New Roman" w:cs="Times New Roman"/>
          <w:sz w:val="24"/>
          <w:szCs w:val="24"/>
        </w:rPr>
        <w:t xml:space="preserve"> остается актуальной проблема привлечения и создания условий для закрепления выпускников педагогичес</w:t>
      </w:r>
      <w:r>
        <w:rPr>
          <w:rFonts w:ascii="Times New Roman" w:hAnsi="Times New Roman" w:cs="Times New Roman"/>
          <w:sz w:val="24"/>
          <w:szCs w:val="24"/>
        </w:rPr>
        <w:t>ких учебных заведений. Возобновлена</w:t>
      </w:r>
      <w:r w:rsidRPr="00786347">
        <w:rPr>
          <w:rFonts w:ascii="Times New Roman" w:hAnsi="Times New Roman" w:cs="Times New Roman"/>
          <w:sz w:val="24"/>
          <w:szCs w:val="24"/>
        </w:rPr>
        <w:t xml:space="preserve"> практика целевой под</w:t>
      </w:r>
      <w:r>
        <w:rPr>
          <w:rFonts w:ascii="Times New Roman" w:hAnsi="Times New Roman" w:cs="Times New Roman"/>
          <w:sz w:val="24"/>
          <w:szCs w:val="24"/>
        </w:rPr>
        <w:t>готовки педагогических кадров. В этом году 5 договоров</w:t>
      </w:r>
      <w:r w:rsidRPr="00786347">
        <w:rPr>
          <w:rFonts w:ascii="Times New Roman" w:hAnsi="Times New Roman" w:cs="Times New Roman"/>
          <w:sz w:val="24"/>
          <w:szCs w:val="24"/>
        </w:rPr>
        <w:t xml:space="preserve">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347">
        <w:rPr>
          <w:rFonts w:ascii="Times New Roman" w:hAnsi="Times New Roman" w:cs="Times New Roman"/>
          <w:sz w:val="24"/>
          <w:szCs w:val="24"/>
        </w:rPr>
        <w:t>были заключены с учетом потребности муниципальной системы образования в педагогических кадрах.</w:t>
      </w:r>
    </w:p>
    <w:p w:rsidR="00786347" w:rsidRPr="00786347" w:rsidRDefault="00786347" w:rsidP="0078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6347">
        <w:rPr>
          <w:rFonts w:ascii="Times New Roman" w:hAnsi="Times New Roman" w:cs="Times New Roman"/>
          <w:sz w:val="24"/>
          <w:szCs w:val="24"/>
        </w:rPr>
        <w:t xml:space="preserve">Но для системы образования нашего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786347">
        <w:rPr>
          <w:rFonts w:ascii="Times New Roman" w:hAnsi="Times New Roman" w:cs="Times New Roman"/>
          <w:sz w:val="24"/>
          <w:szCs w:val="24"/>
        </w:rPr>
        <w:t>по-прежнему актуальной остается проблема замещения педагогических вакансий. На сегодня таких вакансий 14, имеется потребность в педагогах математики,</w:t>
      </w:r>
      <w:r>
        <w:rPr>
          <w:rFonts w:ascii="Times New Roman" w:hAnsi="Times New Roman" w:cs="Times New Roman"/>
          <w:sz w:val="24"/>
          <w:szCs w:val="24"/>
        </w:rPr>
        <w:t xml:space="preserve"> физики, иностранного языка</w:t>
      </w:r>
      <w:r w:rsidRPr="00786347">
        <w:rPr>
          <w:rFonts w:ascii="Times New Roman" w:hAnsi="Times New Roman" w:cs="Times New Roman"/>
          <w:sz w:val="24"/>
          <w:szCs w:val="24"/>
        </w:rPr>
        <w:t xml:space="preserve">. Основная задача образовательных учреждений привлечь студентов, талантливую молодежь уже с 3 курса Вуза, в соответствии с действующим законодательством, создать благоприятную среду, чтобы после окончания Вуза, молодой специалист захотел работать в </w:t>
      </w:r>
      <w:r>
        <w:rPr>
          <w:rFonts w:ascii="Times New Roman" w:hAnsi="Times New Roman" w:cs="Times New Roman"/>
          <w:sz w:val="24"/>
          <w:szCs w:val="24"/>
        </w:rPr>
        <w:t>наших школах.</w:t>
      </w:r>
    </w:p>
    <w:p w:rsidR="007230B1" w:rsidRPr="00FC38AF" w:rsidRDefault="003530AC" w:rsidP="00A819EA">
      <w:pPr>
        <w:pStyle w:val="a5"/>
        <w:shd w:val="clear" w:color="auto" w:fill="FFFFFF"/>
        <w:spacing w:before="0" w:beforeAutospacing="0" w:after="277" w:afterAutospacing="0"/>
        <w:jc w:val="both"/>
        <w:rPr>
          <w:color w:val="FF0000"/>
        </w:rPr>
      </w:pPr>
      <w:r>
        <w:rPr>
          <w:color w:val="252324"/>
          <w:sz w:val="21"/>
          <w:szCs w:val="21"/>
          <w:shd w:val="clear" w:color="auto" w:fill="FFFFFF"/>
        </w:rPr>
        <w:t xml:space="preserve">       </w:t>
      </w:r>
      <w:r w:rsidRPr="003530AC">
        <w:rPr>
          <w:shd w:val="clear" w:color="auto" w:fill="FFFFFF"/>
        </w:rPr>
        <w:t>Одна из форм организации образовательного процесса в сельской школе</w:t>
      </w:r>
      <w:r w:rsidR="00A819EA">
        <w:rPr>
          <w:shd w:val="clear" w:color="auto" w:fill="FFFFFF"/>
        </w:rPr>
        <w:t xml:space="preserve"> </w:t>
      </w:r>
      <w:r w:rsidRPr="003530AC">
        <w:rPr>
          <w:shd w:val="clear" w:color="auto" w:fill="FFFFFF"/>
        </w:rPr>
        <w:t>- </w:t>
      </w:r>
      <w:r w:rsidR="00A819EA">
        <w:rPr>
          <w:shd w:val="clear" w:color="auto" w:fill="FFFFFF"/>
        </w:rPr>
        <w:t>это</w:t>
      </w:r>
      <w:r w:rsidRPr="003530AC">
        <w:rPr>
          <w:shd w:val="clear" w:color="auto" w:fill="FFFFFF"/>
        </w:rPr>
        <w:t xml:space="preserve"> «Мобильный учитель». </w:t>
      </w:r>
      <w:r w:rsidRPr="003530AC">
        <w:t xml:space="preserve">Потребность в мобильном учителе возникает там, где отсутствуют преподаватели каких-либо учебных предметов, где замена или совмещение недостающих педагогов-предметников своими кадрами невозможны – кадровые ресурсы школы исчерпаны. </w:t>
      </w:r>
      <w:r w:rsidRPr="003530AC">
        <w:rPr>
          <w:shd w:val="clear" w:color="auto" w:fill="FFFFFF"/>
        </w:rPr>
        <w:t>Мобильный учитель ведет учебные и внеурочные занятия в нескольких сельских школах</w:t>
      </w:r>
      <w:r w:rsidR="007229C5">
        <w:rPr>
          <w:shd w:val="clear" w:color="auto" w:fill="FFFFFF"/>
        </w:rPr>
        <w:t>.</w:t>
      </w:r>
    </w:p>
    <w:p w:rsidR="00F9338C" w:rsidRDefault="00F9338C" w:rsidP="00CD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B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из немаловажных моментов по привлечению молодых педагогов в сельские школы </w:t>
      </w:r>
      <w:proofErr w:type="gramStart"/>
      <w:r w:rsidR="00BB3D0C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7E0C99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ключение молодых специалистов в общественную деятельность сельского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 и муниципального округа.</w:t>
      </w:r>
    </w:p>
    <w:p w:rsidR="00CD7864" w:rsidRPr="00CD7864" w:rsidRDefault="00F9338C" w:rsidP="00CD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E0C9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важным является непосредственное привлечение молодых учителей в общественную деятельность их поселения 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епосредственно округа</w:t>
      </w:r>
      <w:r w:rsidRPr="007E0C99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приведет к закреплению их в обществен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структуре поселения и округа</w:t>
      </w:r>
      <w:r w:rsidRPr="007E0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целом. </w:t>
      </w:r>
      <w:r w:rsidR="00CD7864" w:rsidRPr="00CD7864">
        <w:rPr>
          <w:rFonts w:ascii="Times New Roman" w:hAnsi="Times New Roman" w:cs="Times New Roman"/>
          <w:sz w:val="24"/>
          <w:szCs w:val="24"/>
        </w:rPr>
        <w:t xml:space="preserve">В состав регионального клуба «Молодые педагоги Кузбасса» входят 4 молодых педагога из </w:t>
      </w:r>
      <w:proofErr w:type="spellStart"/>
      <w:r w:rsidR="00CD7864" w:rsidRPr="00CD7864">
        <w:rPr>
          <w:rFonts w:ascii="Times New Roman" w:hAnsi="Times New Roman" w:cs="Times New Roman"/>
          <w:sz w:val="24"/>
          <w:szCs w:val="24"/>
        </w:rPr>
        <w:t>Ясногорскрй</w:t>
      </w:r>
      <w:proofErr w:type="spellEnd"/>
      <w:r w:rsidR="00CD7864" w:rsidRPr="00CD78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D7864" w:rsidRPr="00CD7864">
        <w:rPr>
          <w:rFonts w:ascii="Times New Roman" w:hAnsi="Times New Roman" w:cs="Times New Roman"/>
          <w:sz w:val="24"/>
          <w:szCs w:val="24"/>
        </w:rPr>
        <w:t>Мозжухинской</w:t>
      </w:r>
      <w:proofErr w:type="spellEnd"/>
      <w:r w:rsidR="00CD7864" w:rsidRPr="00CD7864">
        <w:rPr>
          <w:rFonts w:ascii="Times New Roman" w:hAnsi="Times New Roman" w:cs="Times New Roman"/>
          <w:sz w:val="24"/>
          <w:szCs w:val="24"/>
        </w:rPr>
        <w:t xml:space="preserve"> школ.</w:t>
      </w:r>
    </w:p>
    <w:p w:rsidR="009439A3" w:rsidRPr="000E3978" w:rsidRDefault="009439A3" w:rsidP="00ED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A3" w:rsidRPr="007230B1" w:rsidRDefault="009439A3" w:rsidP="00ED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0B1">
        <w:rPr>
          <w:rFonts w:ascii="Times New Roman" w:hAnsi="Times New Roman" w:cs="Times New Roman"/>
          <w:sz w:val="24"/>
          <w:szCs w:val="24"/>
        </w:rPr>
        <w:t xml:space="preserve">      </w:t>
      </w:r>
      <w:r w:rsidR="00CD7864">
        <w:rPr>
          <w:rFonts w:ascii="Times New Roman" w:hAnsi="Times New Roman" w:cs="Times New Roman"/>
          <w:sz w:val="24"/>
          <w:szCs w:val="24"/>
        </w:rPr>
        <w:t xml:space="preserve">   </w:t>
      </w:r>
      <w:r w:rsidR="00A11478" w:rsidRPr="0072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поддержки творческих, инициативных педагогов проводятся  </w:t>
      </w:r>
      <w:hyperlink r:id="rId5" w:tooltip="Конкурсы профессиональные" w:history="1">
        <w:r w:rsidR="00A11478" w:rsidRPr="00CD786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конкурсы профессионального мастерства</w:t>
        </w:r>
      </w:hyperlink>
      <w:r w:rsidR="00A11478" w:rsidRPr="00CD7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11478" w:rsidRPr="0072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охватывают все педагогические специальности</w:t>
      </w:r>
      <w:r w:rsidR="007230B1" w:rsidRPr="007230B1">
        <w:rPr>
          <w:rFonts w:ascii="Times New Roman" w:hAnsi="Times New Roman" w:cs="Times New Roman"/>
          <w:sz w:val="24"/>
          <w:szCs w:val="24"/>
        </w:rPr>
        <w:t>.</w:t>
      </w:r>
      <w:r w:rsidRPr="007230B1">
        <w:rPr>
          <w:rFonts w:ascii="Times New Roman" w:hAnsi="Times New Roman" w:cs="Times New Roman"/>
          <w:sz w:val="24"/>
          <w:szCs w:val="24"/>
        </w:rPr>
        <w:t xml:space="preserve"> В течение года проводится не менее 20 конкурсов профессионального мастерства разных уровней.</w:t>
      </w:r>
    </w:p>
    <w:p w:rsidR="00F97823" w:rsidRPr="000E3978" w:rsidRDefault="00F97823" w:rsidP="00F9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7864">
        <w:rPr>
          <w:rFonts w:ascii="Times New Roman" w:hAnsi="Times New Roman" w:cs="Times New Roman"/>
          <w:sz w:val="24"/>
          <w:szCs w:val="24"/>
        </w:rPr>
        <w:t xml:space="preserve">  </w:t>
      </w:r>
      <w:r w:rsidRPr="000E3978">
        <w:rPr>
          <w:rFonts w:ascii="Times New Roman" w:hAnsi="Times New Roman" w:cs="Times New Roman"/>
          <w:sz w:val="24"/>
          <w:szCs w:val="24"/>
        </w:rPr>
        <w:t xml:space="preserve">Наши педагоги ежегодно принимают участие в профессиональных конкурсах «Учитель года», «Лесенка успеха», «Самый классный </w:t>
      </w:r>
      <w:proofErr w:type="spellStart"/>
      <w:proofErr w:type="gramStart"/>
      <w:r w:rsidRPr="000E3978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0E3978">
        <w:rPr>
          <w:rFonts w:ascii="Times New Roman" w:hAnsi="Times New Roman" w:cs="Times New Roman"/>
          <w:sz w:val="24"/>
          <w:szCs w:val="24"/>
        </w:rPr>
        <w:t>», «Сердце отдаю детям», «Лидер перемен», «Педагог-психолог» и другие</w:t>
      </w:r>
    </w:p>
    <w:p w:rsidR="00CD7864" w:rsidRPr="000E3978" w:rsidRDefault="00CD7864" w:rsidP="00CD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рамках р</w:t>
      </w:r>
      <w:r w:rsidRPr="000E3978">
        <w:rPr>
          <w:rFonts w:ascii="Times New Roman" w:hAnsi="Times New Roman" w:cs="Times New Roman"/>
          <w:sz w:val="24"/>
          <w:szCs w:val="24"/>
        </w:rPr>
        <w:t>еализация прое</w:t>
      </w:r>
      <w:r>
        <w:rPr>
          <w:rFonts w:ascii="Times New Roman" w:hAnsi="Times New Roman" w:cs="Times New Roman"/>
          <w:sz w:val="24"/>
          <w:szCs w:val="24"/>
        </w:rPr>
        <w:t>кта «Учитель будущего» педагоги проходят</w:t>
      </w:r>
      <w:r w:rsidRPr="000E3978">
        <w:rPr>
          <w:rFonts w:ascii="Times New Roman" w:hAnsi="Times New Roman" w:cs="Times New Roman"/>
          <w:sz w:val="24"/>
          <w:szCs w:val="24"/>
        </w:rPr>
        <w:t xml:space="preserve"> качественную переподготовку, повышение квалифика</w:t>
      </w:r>
      <w:r>
        <w:rPr>
          <w:rFonts w:ascii="Times New Roman" w:hAnsi="Times New Roman" w:cs="Times New Roman"/>
          <w:sz w:val="24"/>
          <w:szCs w:val="24"/>
        </w:rPr>
        <w:t>ции, непрерывно совершенствуют</w:t>
      </w:r>
      <w:r w:rsidRPr="000E3978">
        <w:rPr>
          <w:rFonts w:ascii="Times New Roman" w:hAnsi="Times New Roman" w:cs="Times New Roman"/>
          <w:sz w:val="24"/>
          <w:szCs w:val="24"/>
        </w:rPr>
        <w:t xml:space="preserve"> свое профессиональное мастерство, что необходимо в современных условиях.</w:t>
      </w:r>
    </w:p>
    <w:p w:rsidR="009439A3" w:rsidRPr="00A11478" w:rsidRDefault="009439A3" w:rsidP="00ED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A3" w:rsidRPr="000E3978" w:rsidRDefault="009439A3" w:rsidP="00ED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978">
        <w:rPr>
          <w:rFonts w:ascii="Times New Roman" w:hAnsi="Times New Roman" w:cs="Times New Roman"/>
          <w:b/>
          <w:sz w:val="24"/>
          <w:szCs w:val="24"/>
        </w:rPr>
        <w:t>Результаты  (конкурсы):</w:t>
      </w:r>
    </w:p>
    <w:p w:rsidR="009439A3" w:rsidRPr="000E3978" w:rsidRDefault="009439A3" w:rsidP="00ED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9A3" w:rsidRPr="000E3978" w:rsidRDefault="009439A3" w:rsidP="00ED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>1.</w:t>
      </w:r>
      <w:r w:rsidRPr="000E3978">
        <w:rPr>
          <w:rFonts w:ascii="Times New Roman" w:hAnsi="Times New Roman" w:cs="Times New Roman"/>
          <w:sz w:val="24"/>
          <w:szCs w:val="24"/>
        </w:rPr>
        <w:tab/>
        <w:t>Городской</w:t>
      </w:r>
      <w:r w:rsidRPr="000E3978">
        <w:rPr>
          <w:rFonts w:ascii="Times New Roman" w:hAnsi="Times New Roman" w:cs="Times New Roman"/>
          <w:sz w:val="24"/>
          <w:szCs w:val="24"/>
        </w:rPr>
        <w:tab/>
        <w:t>фестиваль – конкурс самодеятельного молодежного творчества «Полный вперёд», участник МБУ ДОДДТ, диплом лауреата 2 место;</w:t>
      </w:r>
    </w:p>
    <w:p w:rsidR="009439A3" w:rsidRPr="000E3978" w:rsidRDefault="009439A3" w:rsidP="00ED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>2.</w:t>
      </w:r>
      <w:r w:rsidRPr="000E3978">
        <w:rPr>
          <w:rFonts w:ascii="Times New Roman" w:hAnsi="Times New Roman" w:cs="Times New Roman"/>
          <w:sz w:val="24"/>
          <w:szCs w:val="24"/>
        </w:rPr>
        <w:tab/>
        <w:t>Областной</w:t>
      </w:r>
      <w:r w:rsidRPr="000E3978">
        <w:rPr>
          <w:rFonts w:ascii="Times New Roman" w:hAnsi="Times New Roman" w:cs="Times New Roman"/>
          <w:sz w:val="24"/>
          <w:szCs w:val="24"/>
        </w:rPr>
        <w:tab/>
        <w:t>конкурс «Сердце отдаю детям»</w:t>
      </w:r>
      <w:proofErr w:type="gramStart"/>
      <w:r w:rsidRPr="000E3978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E3978">
        <w:rPr>
          <w:rFonts w:ascii="Times New Roman" w:hAnsi="Times New Roman" w:cs="Times New Roman"/>
          <w:sz w:val="24"/>
          <w:szCs w:val="24"/>
        </w:rPr>
        <w:t>частник Стрелкова Елена Дмитриевна, педагог МБУ ДОДДТ;</w:t>
      </w:r>
    </w:p>
    <w:p w:rsidR="009439A3" w:rsidRPr="000E3978" w:rsidRDefault="009439A3" w:rsidP="00ED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>3.</w:t>
      </w:r>
      <w:r w:rsidRPr="000E3978">
        <w:rPr>
          <w:rFonts w:ascii="Times New Roman" w:hAnsi="Times New Roman" w:cs="Times New Roman"/>
          <w:sz w:val="24"/>
          <w:szCs w:val="24"/>
        </w:rPr>
        <w:tab/>
        <w:t>Областной конкурс «Лесенка успеха», участник МБДОУ «Детский сад «Солнышко»;</w:t>
      </w:r>
    </w:p>
    <w:p w:rsidR="009439A3" w:rsidRPr="000E3978" w:rsidRDefault="009439A3" w:rsidP="00ED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0E3978">
        <w:rPr>
          <w:rFonts w:ascii="Times New Roman" w:hAnsi="Times New Roman" w:cs="Times New Roman"/>
          <w:sz w:val="24"/>
          <w:szCs w:val="24"/>
        </w:rPr>
        <w:tab/>
        <w:t xml:space="preserve">Областной конкурс  «Инновации в образовании», участник МБУ ДОДДТ,  диплом лауреата 2 степени;  </w:t>
      </w:r>
    </w:p>
    <w:p w:rsidR="009439A3" w:rsidRPr="000E3978" w:rsidRDefault="009439A3" w:rsidP="00ED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>5.</w:t>
      </w:r>
      <w:r w:rsidRPr="000E3978">
        <w:rPr>
          <w:rFonts w:ascii="Times New Roman" w:hAnsi="Times New Roman" w:cs="Times New Roman"/>
          <w:sz w:val="24"/>
          <w:szCs w:val="24"/>
        </w:rPr>
        <w:tab/>
        <w:t>Областной</w:t>
      </w:r>
      <w:r w:rsidRPr="000E3978">
        <w:rPr>
          <w:rFonts w:ascii="Times New Roman" w:hAnsi="Times New Roman" w:cs="Times New Roman"/>
          <w:sz w:val="24"/>
          <w:szCs w:val="24"/>
        </w:rPr>
        <w:tab/>
        <w:t>Конкурс «Лучший Психолог», участник Кузнецова Ксения Валерьевна, психолог  МБУ ДО</w:t>
      </w:r>
      <w:r w:rsidRPr="000E39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3978">
        <w:rPr>
          <w:rFonts w:ascii="Times New Roman" w:hAnsi="Times New Roman" w:cs="Times New Roman"/>
          <w:sz w:val="24"/>
          <w:szCs w:val="24"/>
        </w:rPr>
        <w:t>ДООпЦ</w:t>
      </w:r>
      <w:proofErr w:type="spellEnd"/>
      <w:r w:rsidRPr="000E3978">
        <w:rPr>
          <w:rFonts w:ascii="Times New Roman" w:hAnsi="Times New Roman" w:cs="Times New Roman"/>
          <w:sz w:val="24"/>
          <w:szCs w:val="24"/>
        </w:rPr>
        <w:t>;</w:t>
      </w:r>
    </w:p>
    <w:p w:rsidR="009439A3" w:rsidRPr="000E3978" w:rsidRDefault="009439A3" w:rsidP="00ED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>6.</w:t>
      </w:r>
      <w:r w:rsidRPr="000E3978">
        <w:rPr>
          <w:rFonts w:ascii="Times New Roman" w:hAnsi="Times New Roman" w:cs="Times New Roman"/>
          <w:sz w:val="24"/>
          <w:szCs w:val="24"/>
        </w:rPr>
        <w:tab/>
        <w:t>Областной</w:t>
      </w:r>
      <w:r w:rsidRPr="000E3978">
        <w:rPr>
          <w:rFonts w:ascii="Times New Roman" w:hAnsi="Times New Roman" w:cs="Times New Roman"/>
          <w:sz w:val="24"/>
          <w:szCs w:val="24"/>
        </w:rPr>
        <w:tab/>
        <w:t xml:space="preserve">Конкурс «Новая волна», лауреат, </w:t>
      </w:r>
      <w:proofErr w:type="spellStart"/>
      <w:r w:rsidRPr="000E3978">
        <w:rPr>
          <w:rFonts w:ascii="Times New Roman" w:hAnsi="Times New Roman" w:cs="Times New Roman"/>
          <w:sz w:val="24"/>
          <w:szCs w:val="24"/>
        </w:rPr>
        <w:t>Валяс</w:t>
      </w:r>
      <w:proofErr w:type="spellEnd"/>
      <w:r w:rsidRPr="000E3978">
        <w:rPr>
          <w:rFonts w:ascii="Times New Roman" w:hAnsi="Times New Roman" w:cs="Times New Roman"/>
          <w:sz w:val="24"/>
          <w:szCs w:val="24"/>
        </w:rPr>
        <w:t xml:space="preserve"> Н.В., учитель МБОУ «Пригородная</w:t>
      </w:r>
      <w:r w:rsidRPr="000E3978">
        <w:rPr>
          <w:rFonts w:ascii="Times New Roman" w:hAnsi="Times New Roman" w:cs="Times New Roman"/>
          <w:sz w:val="24"/>
          <w:szCs w:val="24"/>
        </w:rPr>
        <w:tab/>
        <w:t xml:space="preserve"> ООШ»;</w:t>
      </w:r>
    </w:p>
    <w:p w:rsidR="009439A3" w:rsidRPr="000E3978" w:rsidRDefault="009439A3" w:rsidP="00ED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>7.</w:t>
      </w:r>
      <w:r w:rsidRPr="000E3978">
        <w:rPr>
          <w:rFonts w:ascii="Times New Roman" w:hAnsi="Times New Roman" w:cs="Times New Roman"/>
          <w:sz w:val="24"/>
          <w:szCs w:val="24"/>
        </w:rPr>
        <w:tab/>
        <w:t xml:space="preserve">Всероссийский конкурс школьных музеев «Мы помним, мы гордимся», диплом победителя, МКОУ «Березовская основная общеобразовательная школа - интернат </w:t>
      </w:r>
      <w:proofErr w:type="spellStart"/>
      <w:r w:rsidRPr="000E397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E3978">
        <w:rPr>
          <w:rFonts w:ascii="Times New Roman" w:hAnsi="Times New Roman" w:cs="Times New Roman"/>
          <w:sz w:val="24"/>
          <w:szCs w:val="24"/>
        </w:rPr>
        <w:t xml:space="preserve"> — педагогической поддержки»; </w:t>
      </w:r>
    </w:p>
    <w:p w:rsidR="009439A3" w:rsidRPr="000E3978" w:rsidRDefault="009439A3" w:rsidP="00ED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>8.</w:t>
      </w:r>
      <w:r w:rsidRPr="000E3978">
        <w:rPr>
          <w:rFonts w:ascii="Times New Roman" w:hAnsi="Times New Roman" w:cs="Times New Roman"/>
          <w:sz w:val="24"/>
          <w:szCs w:val="24"/>
        </w:rPr>
        <w:tab/>
        <w:t>Всеросси</w:t>
      </w:r>
      <w:r w:rsidR="00ED2782">
        <w:rPr>
          <w:rFonts w:ascii="Times New Roman" w:hAnsi="Times New Roman" w:cs="Times New Roman"/>
          <w:sz w:val="24"/>
          <w:szCs w:val="24"/>
        </w:rPr>
        <w:t>йский</w:t>
      </w:r>
      <w:r w:rsidR="00ED2782">
        <w:rPr>
          <w:rFonts w:ascii="Times New Roman" w:hAnsi="Times New Roman" w:cs="Times New Roman"/>
          <w:sz w:val="24"/>
          <w:szCs w:val="24"/>
        </w:rPr>
        <w:tab/>
        <w:t>конкурс «</w:t>
      </w:r>
      <w:proofErr w:type="gramStart"/>
      <w:r w:rsidR="00ED2782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="00ED2782">
        <w:rPr>
          <w:rFonts w:ascii="Times New Roman" w:hAnsi="Times New Roman" w:cs="Times New Roman"/>
          <w:sz w:val="24"/>
          <w:szCs w:val="24"/>
        </w:rPr>
        <w:t xml:space="preserve"> 900 школ»</w:t>
      </w:r>
      <w:r w:rsidRPr="000E3978">
        <w:rPr>
          <w:rFonts w:ascii="Times New Roman" w:hAnsi="Times New Roman" w:cs="Times New Roman"/>
          <w:sz w:val="24"/>
          <w:szCs w:val="24"/>
        </w:rPr>
        <w:t>, диплом  победителя, МБОУ «</w:t>
      </w:r>
      <w:proofErr w:type="spellStart"/>
      <w:r w:rsidRPr="000E3978">
        <w:rPr>
          <w:rFonts w:ascii="Times New Roman" w:hAnsi="Times New Roman" w:cs="Times New Roman"/>
          <w:sz w:val="24"/>
          <w:szCs w:val="24"/>
        </w:rPr>
        <w:t>Ягуновская</w:t>
      </w:r>
      <w:proofErr w:type="spellEnd"/>
      <w:r w:rsidRPr="000E3978">
        <w:rPr>
          <w:rFonts w:ascii="Times New Roman" w:hAnsi="Times New Roman" w:cs="Times New Roman"/>
          <w:sz w:val="24"/>
          <w:szCs w:val="24"/>
        </w:rPr>
        <w:t xml:space="preserve"> СОШ»; </w:t>
      </w:r>
    </w:p>
    <w:p w:rsidR="009439A3" w:rsidRPr="000E3978" w:rsidRDefault="009439A3" w:rsidP="00ED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>9.</w:t>
      </w:r>
      <w:r w:rsidRPr="000E3978">
        <w:rPr>
          <w:rFonts w:ascii="Times New Roman" w:hAnsi="Times New Roman" w:cs="Times New Roman"/>
          <w:sz w:val="24"/>
          <w:szCs w:val="24"/>
        </w:rPr>
        <w:tab/>
        <w:t>Всероссийский</w:t>
      </w:r>
      <w:r w:rsidRPr="000E3978">
        <w:rPr>
          <w:rFonts w:ascii="Times New Roman" w:hAnsi="Times New Roman" w:cs="Times New Roman"/>
          <w:sz w:val="24"/>
          <w:szCs w:val="24"/>
        </w:rPr>
        <w:tab/>
        <w:t>конкурс «Лучший «Образцовый детский сад» диплом победителя</w:t>
      </w:r>
      <w:proofErr w:type="gramStart"/>
      <w:r w:rsidRPr="000E3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3978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0E3978">
        <w:rPr>
          <w:rFonts w:ascii="Times New Roman" w:hAnsi="Times New Roman" w:cs="Times New Roman"/>
          <w:sz w:val="24"/>
          <w:szCs w:val="24"/>
        </w:rPr>
        <w:t>Ягуновская</w:t>
      </w:r>
      <w:proofErr w:type="spellEnd"/>
      <w:r w:rsidRPr="000E3978">
        <w:rPr>
          <w:rFonts w:ascii="Times New Roman" w:hAnsi="Times New Roman" w:cs="Times New Roman"/>
          <w:sz w:val="24"/>
          <w:szCs w:val="24"/>
        </w:rPr>
        <w:t xml:space="preserve"> СОШ», МБОУ «Ясногорская СОШ», МБОУ «Пригородная</w:t>
      </w:r>
      <w:r w:rsidRPr="000E3978">
        <w:rPr>
          <w:rFonts w:ascii="Times New Roman" w:hAnsi="Times New Roman" w:cs="Times New Roman"/>
          <w:sz w:val="24"/>
          <w:szCs w:val="24"/>
        </w:rPr>
        <w:tab/>
        <w:t xml:space="preserve"> ООШ»; МБОУ «</w:t>
      </w:r>
      <w:proofErr w:type="spellStart"/>
      <w:r w:rsidRPr="000E3978">
        <w:rPr>
          <w:rFonts w:ascii="Times New Roman" w:hAnsi="Times New Roman" w:cs="Times New Roman"/>
          <w:sz w:val="24"/>
          <w:szCs w:val="24"/>
        </w:rPr>
        <w:t>Металлплощадская</w:t>
      </w:r>
      <w:proofErr w:type="spellEnd"/>
      <w:r w:rsidRPr="000E3978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9439A3" w:rsidRPr="000E3978" w:rsidRDefault="009439A3" w:rsidP="00ED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>10.</w:t>
      </w:r>
      <w:r w:rsidRPr="000E3978">
        <w:rPr>
          <w:rFonts w:ascii="Times New Roman" w:hAnsi="Times New Roman" w:cs="Times New Roman"/>
          <w:sz w:val="24"/>
          <w:szCs w:val="24"/>
        </w:rPr>
        <w:tab/>
        <w:t>Областной конкурс «Учитель в моей жизни», диплом лауреата, участник МБОУ «</w:t>
      </w:r>
      <w:proofErr w:type="gramStart"/>
      <w:r w:rsidRPr="000E3978">
        <w:rPr>
          <w:rFonts w:ascii="Times New Roman" w:hAnsi="Times New Roman" w:cs="Times New Roman"/>
          <w:sz w:val="24"/>
          <w:szCs w:val="24"/>
        </w:rPr>
        <w:t>Пригородная</w:t>
      </w:r>
      <w:proofErr w:type="gramEnd"/>
      <w:r w:rsidRPr="000E3978">
        <w:rPr>
          <w:rFonts w:ascii="Times New Roman" w:hAnsi="Times New Roman" w:cs="Times New Roman"/>
          <w:sz w:val="24"/>
          <w:szCs w:val="24"/>
        </w:rPr>
        <w:tab/>
        <w:t xml:space="preserve"> ООШ»;</w:t>
      </w:r>
    </w:p>
    <w:p w:rsidR="009439A3" w:rsidRPr="000E3978" w:rsidRDefault="009439A3" w:rsidP="00ED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78">
        <w:rPr>
          <w:rFonts w:ascii="Times New Roman" w:hAnsi="Times New Roman" w:cs="Times New Roman"/>
          <w:sz w:val="24"/>
          <w:szCs w:val="24"/>
        </w:rPr>
        <w:t>11.</w:t>
      </w:r>
      <w:r w:rsidRPr="000E3978">
        <w:rPr>
          <w:rFonts w:ascii="Times New Roman" w:hAnsi="Times New Roman" w:cs="Times New Roman"/>
          <w:sz w:val="24"/>
          <w:szCs w:val="24"/>
        </w:rPr>
        <w:tab/>
        <w:t>Областной конкурс «Самый классный «классный», дипло</w:t>
      </w:r>
      <w:proofErr w:type="gramStart"/>
      <w:r w:rsidRPr="000E397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E3978">
        <w:rPr>
          <w:rFonts w:ascii="Times New Roman" w:hAnsi="Times New Roman" w:cs="Times New Roman"/>
          <w:sz w:val="24"/>
          <w:szCs w:val="24"/>
        </w:rPr>
        <w:t xml:space="preserve"> «Обладатель специального приза за верность профессии», учитель МБОУ «Ясногорская СОШ», Ильина О.И.</w:t>
      </w:r>
    </w:p>
    <w:p w:rsidR="009439A3" w:rsidRPr="007230B1" w:rsidRDefault="007230B1" w:rsidP="00723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A11478" w:rsidRDefault="00A11478" w:rsidP="006B6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823" w:rsidRPr="00D13730" w:rsidRDefault="00F97823" w:rsidP="00F97823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     Социальные меры поддержки:</w:t>
      </w:r>
    </w:p>
    <w:p w:rsidR="00F97823" w:rsidRPr="00F97823" w:rsidRDefault="00F97823" w:rsidP="00F97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97823">
        <w:rPr>
          <w:rFonts w:ascii="Times New Roman" w:hAnsi="Times New Roman" w:cs="Times New Roman"/>
          <w:sz w:val="24"/>
          <w:szCs w:val="24"/>
        </w:rPr>
        <w:t xml:space="preserve"> В соответствии с Законом Кемеровской области от 05.07.2013 № 86-ОЗ «Об образовании» предусмотрены единовременные выплаты: молодой специалист, имеющий среднее профобразование получает </w:t>
      </w:r>
      <w:r w:rsidR="00195E6F" w:rsidRPr="00F97823">
        <w:rPr>
          <w:rFonts w:ascii="Times New Roman" w:hAnsi="Times New Roman" w:cs="Times New Roman"/>
          <w:sz w:val="24"/>
          <w:szCs w:val="24"/>
        </w:rPr>
        <w:t>Единовременное пособие</w:t>
      </w:r>
      <w:r w:rsidRPr="00F97823">
        <w:rPr>
          <w:rFonts w:ascii="Times New Roman" w:hAnsi="Times New Roman" w:cs="Times New Roman"/>
          <w:sz w:val="24"/>
          <w:szCs w:val="24"/>
        </w:rPr>
        <w:t xml:space="preserve"> </w:t>
      </w:r>
      <w:r w:rsidR="00195E6F" w:rsidRPr="00F97823">
        <w:rPr>
          <w:rFonts w:ascii="Times New Roman" w:hAnsi="Times New Roman" w:cs="Times New Roman"/>
          <w:bCs/>
          <w:sz w:val="24"/>
          <w:szCs w:val="24"/>
        </w:rPr>
        <w:t>5000</w:t>
      </w:r>
      <w:r w:rsidR="00195E6F" w:rsidRPr="00F97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E6F" w:rsidRPr="00F97823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имеющий высшее профессиональное образование- 10000 рублей. </w:t>
      </w:r>
      <w:r w:rsidR="00195E6F" w:rsidRPr="00F97823">
        <w:rPr>
          <w:rFonts w:ascii="Times New Roman" w:hAnsi="Times New Roman" w:cs="Times New Roman"/>
          <w:sz w:val="24"/>
          <w:szCs w:val="24"/>
        </w:rPr>
        <w:t xml:space="preserve"> </w:t>
      </w:r>
      <w:r w:rsidRPr="00F97823">
        <w:rPr>
          <w:rFonts w:ascii="Times New Roman" w:hAnsi="Times New Roman" w:cs="Times New Roman"/>
          <w:sz w:val="24"/>
          <w:szCs w:val="24"/>
        </w:rPr>
        <w:t>Ежемесячные выплаты в течение трех лет</w:t>
      </w:r>
      <w:r>
        <w:rPr>
          <w:rFonts w:ascii="Times New Roman" w:hAnsi="Times New Roman" w:cs="Times New Roman"/>
          <w:sz w:val="24"/>
          <w:szCs w:val="24"/>
        </w:rPr>
        <w:t xml:space="preserve"> составляет 8046 рублей,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  <w:r w:rsidRPr="00F97823">
        <w:rPr>
          <w:rFonts w:ascii="Times New Roman" w:hAnsi="Times New Roman" w:cs="Times New Roman"/>
          <w:sz w:val="24"/>
          <w:szCs w:val="24"/>
        </w:rPr>
        <w:t>омпенсация за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823">
        <w:rPr>
          <w:rFonts w:ascii="Times New Roman" w:hAnsi="Times New Roman" w:cs="Times New Roman"/>
          <w:sz w:val="24"/>
          <w:szCs w:val="24"/>
        </w:rPr>
        <w:t>100 %.</w:t>
      </w:r>
    </w:p>
    <w:p w:rsidR="007230B1" w:rsidRDefault="007230B1" w:rsidP="007230B1">
      <w:pPr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6BD2">
        <w:rPr>
          <w:rFonts w:ascii="Times New Roman" w:hAnsi="Times New Roman" w:cs="Times New Roman"/>
          <w:sz w:val="24"/>
          <w:szCs w:val="24"/>
        </w:rPr>
        <w:t>В соответствии с Законом Кемеровской области от 01.01.2001 «О предоставлении долгосрочных целевых займов и развитии ипотечных отношений в жилищной сфере Ке</w:t>
      </w:r>
      <w:r>
        <w:rPr>
          <w:rFonts w:ascii="Times New Roman" w:hAnsi="Times New Roman" w:cs="Times New Roman"/>
          <w:sz w:val="24"/>
          <w:szCs w:val="24"/>
        </w:rPr>
        <w:t>меровской области» предусмотрено</w:t>
      </w:r>
      <w:r w:rsidRPr="00BB6BD2">
        <w:rPr>
          <w:rFonts w:ascii="Times New Roman" w:hAnsi="Times New Roman" w:cs="Times New Roman"/>
          <w:sz w:val="24"/>
          <w:szCs w:val="24"/>
        </w:rPr>
        <w:t>:</w:t>
      </w:r>
    </w:p>
    <w:p w:rsidR="002B3192" w:rsidRPr="007230B1" w:rsidRDefault="00195E6F" w:rsidP="007230B1">
      <w:pPr>
        <w:pStyle w:val="a4"/>
        <w:numPr>
          <w:ilvl w:val="0"/>
          <w:numId w:val="5"/>
        </w:numPr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7230B1">
        <w:rPr>
          <w:rFonts w:ascii="Times New Roman" w:hAnsi="Times New Roman" w:cs="Times New Roman"/>
          <w:sz w:val="24"/>
          <w:szCs w:val="24"/>
        </w:rPr>
        <w:t xml:space="preserve">Предоставление льготного  займа сроком на </w:t>
      </w:r>
      <w:r w:rsidRPr="007230B1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7230B1">
        <w:rPr>
          <w:rFonts w:ascii="Times New Roman" w:hAnsi="Times New Roman" w:cs="Times New Roman"/>
          <w:sz w:val="24"/>
          <w:szCs w:val="24"/>
        </w:rPr>
        <w:t xml:space="preserve">лет под </w:t>
      </w:r>
      <w:r w:rsidRPr="007230B1">
        <w:rPr>
          <w:rFonts w:ascii="Times New Roman" w:hAnsi="Times New Roman" w:cs="Times New Roman"/>
          <w:b/>
          <w:bCs/>
          <w:sz w:val="24"/>
          <w:szCs w:val="24"/>
        </w:rPr>
        <w:t xml:space="preserve">5% </w:t>
      </w:r>
      <w:r w:rsidRPr="007230B1">
        <w:rPr>
          <w:rFonts w:ascii="Times New Roman" w:hAnsi="Times New Roman" w:cs="Times New Roman"/>
          <w:sz w:val="24"/>
          <w:szCs w:val="24"/>
        </w:rPr>
        <w:t xml:space="preserve">годовых  с первоначальным взносом  </w:t>
      </w:r>
      <w:r w:rsidRPr="007230B1">
        <w:rPr>
          <w:rFonts w:ascii="Times New Roman" w:hAnsi="Times New Roman" w:cs="Times New Roman"/>
          <w:b/>
          <w:bCs/>
          <w:sz w:val="24"/>
          <w:szCs w:val="24"/>
        </w:rPr>
        <w:t xml:space="preserve">10 %. </w:t>
      </w:r>
    </w:p>
    <w:p w:rsidR="002B3192" w:rsidRPr="007230B1" w:rsidRDefault="00195E6F" w:rsidP="007230B1">
      <w:pPr>
        <w:pStyle w:val="a4"/>
        <w:numPr>
          <w:ilvl w:val="0"/>
          <w:numId w:val="5"/>
        </w:numPr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7230B1">
        <w:rPr>
          <w:rFonts w:ascii="Times New Roman" w:hAnsi="Times New Roman" w:cs="Times New Roman"/>
          <w:sz w:val="24"/>
          <w:szCs w:val="24"/>
        </w:rPr>
        <w:t xml:space="preserve">Погашение жилищного займа за счет средств  областного бюджета молодым педагогам, которые едут работать в сельские школы и проработают в них не менее 7 лет </w:t>
      </w:r>
    </w:p>
    <w:p w:rsidR="002B3192" w:rsidRPr="007230B1" w:rsidRDefault="00195E6F" w:rsidP="007230B1">
      <w:pPr>
        <w:pStyle w:val="a4"/>
        <w:numPr>
          <w:ilvl w:val="0"/>
          <w:numId w:val="5"/>
        </w:numPr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7230B1">
        <w:rPr>
          <w:rFonts w:ascii="Times New Roman" w:hAnsi="Times New Roman" w:cs="Times New Roman"/>
          <w:sz w:val="24"/>
          <w:szCs w:val="24"/>
        </w:rPr>
        <w:t xml:space="preserve">Предоставление  льготного жилищного займа под </w:t>
      </w:r>
      <w:r w:rsidRPr="007230B1">
        <w:rPr>
          <w:rFonts w:ascii="Times New Roman" w:hAnsi="Times New Roman" w:cs="Times New Roman"/>
          <w:b/>
          <w:bCs/>
          <w:sz w:val="24"/>
          <w:szCs w:val="24"/>
        </w:rPr>
        <w:t>3 %</w:t>
      </w:r>
      <w:r w:rsidRPr="007230B1">
        <w:rPr>
          <w:rFonts w:ascii="Times New Roman" w:hAnsi="Times New Roman" w:cs="Times New Roman"/>
          <w:sz w:val="24"/>
          <w:szCs w:val="24"/>
        </w:rPr>
        <w:t xml:space="preserve"> годовых сроком на </w:t>
      </w:r>
      <w:r w:rsidRPr="007230B1">
        <w:rPr>
          <w:rFonts w:ascii="Times New Roman" w:hAnsi="Times New Roman" w:cs="Times New Roman"/>
          <w:b/>
          <w:bCs/>
          <w:sz w:val="24"/>
          <w:szCs w:val="24"/>
        </w:rPr>
        <w:t xml:space="preserve">20 лет </w:t>
      </w:r>
      <w:r w:rsidRPr="007230B1">
        <w:rPr>
          <w:rFonts w:ascii="Times New Roman" w:hAnsi="Times New Roman" w:cs="Times New Roman"/>
          <w:sz w:val="24"/>
          <w:szCs w:val="24"/>
        </w:rPr>
        <w:t xml:space="preserve">молодым ученым </w:t>
      </w:r>
    </w:p>
    <w:p w:rsidR="007230B1" w:rsidRPr="007230B1" w:rsidRDefault="007230B1" w:rsidP="007230B1">
      <w:pPr>
        <w:pStyle w:val="a4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F9338C" w:rsidRDefault="00F9338C" w:rsidP="006B6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8C" w:rsidRDefault="00F9338C" w:rsidP="006B6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8C" w:rsidRDefault="00F9338C" w:rsidP="006B6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8C" w:rsidRDefault="00F9338C" w:rsidP="006B6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8C" w:rsidRDefault="00F9338C" w:rsidP="006B6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8C" w:rsidRDefault="00F9338C" w:rsidP="006B6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8C" w:rsidRDefault="00F9338C" w:rsidP="006B6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823" w:rsidRDefault="00F97823" w:rsidP="006B6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9A3" w:rsidRDefault="009439A3" w:rsidP="006B6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9A3" w:rsidRDefault="009439A3" w:rsidP="006B6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9A3" w:rsidRDefault="009439A3" w:rsidP="006B6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C0D" w:rsidRDefault="00013C0D"/>
    <w:p w:rsidR="006B6F90" w:rsidRDefault="006B6F90"/>
    <w:p w:rsidR="006B6F90" w:rsidRDefault="006B6F90"/>
    <w:p w:rsidR="006B6F90" w:rsidRDefault="006B6F90"/>
    <w:p w:rsidR="006B6F90" w:rsidRDefault="006B6F90"/>
    <w:p w:rsidR="006B6F90" w:rsidRDefault="006B6F90"/>
    <w:p w:rsidR="006B6F90" w:rsidRDefault="006B6F90"/>
    <w:p w:rsidR="006B6F90" w:rsidRDefault="006B6F90"/>
    <w:sectPr w:rsidR="006B6F90" w:rsidSect="0001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FCC"/>
    <w:multiLevelType w:val="hybridMultilevel"/>
    <w:tmpl w:val="150E36AE"/>
    <w:lvl w:ilvl="0" w:tplc="2EF02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43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C5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C9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4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04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8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BA1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2F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AC048F"/>
    <w:multiLevelType w:val="hybridMultilevel"/>
    <w:tmpl w:val="0EE2545E"/>
    <w:lvl w:ilvl="0" w:tplc="23049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65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66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A0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83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C2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C8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47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F64FCE"/>
    <w:multiLevelType w:val="hybridMultilevel"/>
    <w:tmpl w:val="0E0C30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F1C8B"/>
    <w:multiLevelType w:val="hybridMultilevel"/>
    <w:tmpl w:val="838E4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C177D"/>
    <w:multiLevelType w:val="hybridMultilevel"/>
    <w:tmpl w:val="9D28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50CA1"/>
    <w:multiLevelType w:val="hybridMultilevel"/>
    <w:tmpl w:val="5F5CB83E"/>
    <w:lvl w:ilvl="0" w:tplc="B8C4E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82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2D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4D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AF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AE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6F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6B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45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4C56EAD"/>
    <w:multiLevelType w:val="hybridMultilevel"/>
    <w:tmpl w:val="7A54696C"/>
    <w:lvl w:ilvl="0" w:tplc="E72C0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C1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AC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0D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8E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E0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A3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A9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E9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B6F90"/>
    <w:rsid w:val="00013C0D"/>
    <w:rsid w:val="000E3978"/>
    <w:rsid w:val="00195E6F"/>
    <w:rsid w:val="002B3192"/>
    <w:rsid w:val="003530AC"/>
    <w:rsid w:val="006B6F90"/>
    <w:rsid w:val="006D0D69"/>
    <w:rsid w:val="006F741C"/>
    <w:rsid w:val="007229C5"/>
    <w:rsid w:val="007230B1"/>
    <w:rsid w:val="00786347"/>
    <w:rsid w:val="007E0C99"/>
    <w:rsid w:val="009439A3"/>
    <w:rsid w:val="00A11478"/>
    <w:rsid w:val="00A819EA"/>
    <w:rsid w:val="00BB3D0C"/>
    <w:rsid w:val="00CD7864"/>
    <w:rsid w:val="00E24A5B"/>
    <w:rsid w:val="00ED2782"/>
    <w:rsid w:val="00F9338C"/>
    <w:rsid w:val="00F97823"/>
    <w:rsid w:val="00FC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F90"/>
    <w:rPr>
      <w:b/>
      <w:bCs/>
    </w:rPr>
  </w:style>
  <w:style w:type="paragraph" w:styleId="a4">
    <w:name w:val="List Paragraph"/>
    <w:basedOn w:val="a"/>
    <w:uiPriority w:val="34"/>
    <w:qFormat/>
    <w:rsid w:val="006B6F90"/>
    <w:pPr>
      <w:ind w:left="720"/>
      <w:contextualSpacing/>
    </w:pPr>
  </w:style>
  <w:style w:type="character" w:customStyle="1" w:styleId="c1">
    <w:name w:val="c1"/>
    <w:basedOn w:val="a0"/>
    <w:rsid w:val="006B6F90"/>
  </w:style>
  <w:style w:type="paragraph" w:styleId="a5">
    <w:name w:val="Normal (Web)"/>
    <w:basedOn w:val="a"/>
    <w:uiPriority w:val="99"/>
    <w:unhideWhenUsed/>
    <w:rsid w:val="006B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E0C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C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4669">
              <w:marLeft w:val="0"/>
              <w:marRight w:val="55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onkursi_professionalmz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2021-03-25T04:14:00Z</dcterms:created>
  <dcterms:modified xsi:type="dcterms:W3CDTF">2021-12-23T09:10:00Z</dcterms:modified>
</cp:coreProperties>
</file>